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AB314D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Pr="00CD4767">
        <w:rPr>
          <w:rFonts w:ascii="Courier New" w:hAnsi="Courier New" w:cs="Courier New"/>
          <w:lang w:val="en-US"/>
        </w:rPr>
        <w:t>aareadme</w:t>
      </w:r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CD4767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>Назначение: Описание общей структуры каталогов БД-ЯП</w:t>
      </w:r>
    </w:p>
    <w:p w:rsidR="00CD4767" w:rsidRDefault="00CD4767"/>
    <w:p w:rsidR="00CD4767" w:rsidRDefault="00CD4767">
      <w:r>
        <w:t xml:space="preserve">Данный файл содержит общее описание структуры каталогов Базы Данных </w:t>
      </w:r>
      <w:r w:rsidR="008C643F">
        <w:t>Проекта «</w:t>
      </w:r>
      <w:r>
        <w:t>Ядерн</w:t>
      </w:r>
      <w:r w:rsidR="008C643F">
        <w:t>ая</w:t>
      </w:r>
      <w:r>
        <w:t xml:space="preserve"> Планетологи</w:t>
      </w:r>
      <w:r w:rsidR="008C643F">
        <w:t>я»</w:t>
      </w:r>
      <w:r>
        <w:t xml:space="preserve"> (БД-ЯП), созданной в результате работ по Гранту Российского Научного Фонда. В базе данных представлены основные результаты измерений и численных моделирований, проведённых за время работы по гранту.</w:t>
      </w:r>
    </w:p>
    <w:p w:rsidR="00695AAF" w:rsidRDefault="00CD4767" w:rsidP="00695AAF">
      <w:r>
        <w:t xml:space="preserve">Основные результаты работ </w:t>
      </w:r>
      <w:r w:rsidR="00695AAF">
        <w:t>перечислены</w:t>
      </w:r>
      <w:r w:rsidR="002B2631">
        <w:t xml:space="preserve"> на сайте Фонда (</w:t>
      </w:r>
      <w:hyperlink r:id="rId8" w:history="1">
        <w:r w:rsidR="00695AAF" w:rsidRPr="00695AAF">
          <w:rPr>
            <w:rStyle w:val="a3"/>
          </w:rPr>
          <w:t>http://rscf.ru/prjcard?rid=14-22-00249</w:t>
        </w:r>
      </w:hyperlink>
      <w:r w:rsidR="002B2631">
        <w:t>)</w:t>
      </w:r>
      <w:r w:rsidR="00695AAF">
        <w:t>, а также на сайте Проекта (</w:t>
      </w:r>
      <w:hyperlink r:id="rId9" w:history="1">
        <w:r w:rsidR="00695AAF" w:rsidRPr="00C8613D">
          <w:rPr>
            <w:rStyle w:val="a3"/>
            <w:lang w:val="en-US"/>
          </w:rPr>
          <w:t>https</w:t>
        </w:r>
        <w:r w:rsidR="00695AAF" w:rsidRPr="00695AAF">
          <w:rPr>
            <w:rStyle w:val="a3"/>
          </w:rPr>
          <w:t>://</w:t>
        </w:r>
        <w:r w:rsidR="00695AAF" w:rsidRPr="00C8613D">
          <w:rPr>
            <w:rStyle w:val="a3"/>
            <w:lang w:val="en-US"/>
          </w:rPr>
          <w:t>np</w:t>
        </w:r>
        <w:r w:rsidR="00695AAF" w:rsidRPr="00695AAF">
          <w:rPr>
            <w:rStyle w:val="a3"/>
          </w:rPr>
          <w:t>.</w:t>
        </w:r>
        <w:r w:rsidR="00695AAF" w:rsidRPr="00C8613D">
          <w:rPr>
            <w:rStyle w:val="a3"/>
            <w:lang w:val="en-US"/>
          </w:rPr>
          <w:t>cosmos</w:t>
        </w:r>
        <w:r w:rsidR="00695AAF" w:rsidRPr="00695AAF">
          <w:rPr>
            <w:rStyle w:val="a3"/>
          </w:rPr>
          <w:t>.</w:t>
        </w:r>
        <w:r w:rsidR="00695AAF" w:rsidRPr="00C8613D">
          <w:rPr>
            <w:rStyle w:val="a3"/>
            <w:lang w:val="en-US"/>
          </w:rPr>
          <w:t>ru</w:t>
        </w:r>
        <w:r w:rsidR="00695AAF" w:rsidRPr="00695AAF">
          <w:rPr>
            <w:rStyle w:val="a3"/>
          </w:rPr>
          <w:t>/</w:t>
        </w:r>
        <w:r w:rsidR="00695AAF" w:rsidRPr="00C8613D">
          <w:rPr>
            <w:rStyle w:val="a3"/>
            <w:lang w:val="en-US"/>
          </w:rPr>
          <w:t>rnf</w:t>
        </w:r>
      </w:hyperlink>
      <w:r w:rsidR="00695AAF" w:rsidRPr="00695AAF">
        <w:t>).</w:t>
      </w:r>
      <w:r w:rsidR="00695AAF">
        <w:t xml:space="preserve"> База данных содержит данные, структурированные в соответствии с этими результатами.</w:t>
      </w:r>
    </w:p>
    <w:p w:rsidR="00D61F64" w:rsidRPr="00820D2D" w:rsidRDefault="00D61F64" w:rsidP="00695AAF">
      <w:r>
        <w:t xml:space="preserve">При возникновении любых вопросов касательно Базы Данных, Вы можете обратиться в отдел Ядерной Планетологии Института космических исследований ( </w:t>
      </w:r>
      <w:hyperlink r:id="rId10" w:history="1">
        <w:r w:rsidRPr="00812156">
          <w:rPr>
            <w:rStyle w:val="a3"/>
            <w:lang w:val="en-US"/>
          </w:rPr>
          <w:t>info</w:t>
        </w:r>
        <w:r w:rsidRPr="00D61F64">
          <w:rPr>
            <w:rStyle w:val="a3"/>
          </w:rPr>
          <w:t>@</w:t>
        </w:r>
        <w:r w:rsidRPr="00812156">
          <w:rPr>
            <w:rStyle w:val="a3"/>
            <w:lang w:val="en-US"/>
          </w:rPr>
          <w:t>np</w:t>
        </w:r>
        <w:r w:rsidRPr="00D61F64">
          <w:rPr>
            <w:rStyle w:val="a3"/>
          </w:rPr>
          <w:t>.</w:t>
        </w:r>
        <w:r w:rsidRPr="00812156">
          <w:rPr>
            <w:rStyle w:val="a3"/>
            <w:lang w:val="en-US"/>
          </w:rPr>
          <w:t>cosmos</w:t>
        </w:r>
        <w:r w:rsidRPr="00D61F64">
          <w:rPr>
            <w:rStyle w:val="a3"/>
          </w:rPr>
          <w:t>.</w:t>
        </w:r>
        <w:r w:rsidRPr="00812156">
          <w:rPr>
            <w:rStyle w:val="a3"/>
            <w:lang w:val="en-US"/>
          </w:rPr>
          <w:t>ru</w:t>
        </w:r>
      </w:hyperlink>
      <w:r w:rsidRPr="00D61F64">
        <w:t xml:space="preserve"> ) </w:t>
      </w:r>
      <w:r>
        <w:t>или напрямую к руководителю Проекта РНФ, Митрофанову Игорю Георгиевичу (</w:t>
      </w:r>
      <w:r w:rsidRPr="00820D2D">
        <w:t xml:space="preserve"> </w:t>
      </w:r>
      <w:hyperlink r:id="rId11" w:history="1">
        <w:r w:rsidRPr="00812156">
          <w:rPr>
            <w:rStyle w:val="a3"/>
            <w:lang w:val="en-US"/>
          </w:rPr>
          <w:t>mitrofanov</w:t>
        </w:r>
        <w:r w:rsidRPr="00820D2D">
          <w:rPr>
            <w:rStyle w:val="a3"/>
          </w:rPr>
          <w:t>@</w:t>
        </w:r>
        <w:r w:rsidRPr="00812156">
          <w:rPr>
            <w:rStyle w:val="a3"/>
            <w:lang w:val="en-US"/>
          </w:rPr>
          <w:t>np</w:t>
        </w:r>
        <w:r w:rsidRPr="00820D2D">
          <w:rPr>
            <w:rStyle w:val="a3"/>
          </w:rPr>
          <w:t>.</w:t>
        </w:r>
        <w:r w:rsidRPr="00812156">
          <w:rPr>
            <w:rStyle w:val="a3"/>
            <w:lang w:val="en-US"/>
          </w:rPr>
          <w:t>cosmos</w:t>
        </w:r>
        <w:r w:rsidRPr="00820D2D">
          <w:rPr>
            <w:rStyle w:val="a3"/>
          </w:rPr>
          <w:t>.</w:t>
        </w:r>
        <w:r w:rsidRPr="00812156">
          <w:rPr>
            <w:rStyle w:val="a3"/>
            <w:lang w:val="en-US"/>
          </w:rPr>
          <w:t>ru</w:t>
        </w:r>
      </w:hyperlink>
      <w:r w:rsidRPr="00820D2D">
        <w:t xml:space="preserve"> ).</w:t>
      </w:r>
    </w:p>
    <w:p w:rsidR="00695AAF" w:rsidRDefault="00695AAF" w:rsidP="00695AAF">
      <w:r>
        <w:t>Каждый результат, полученный в проекте имеет шифр следующего формата:</w:t>
      </w:r>
    </w:p>
    <w:p w:rsidR="00695AAF" w:rsidRPr="00695AAF" w:rsidRDefault="00695AAF" w:rsidP="0004343B">
      <w:pPr>
        <w:ind w:left="709"/>
        <w:contextualSpacing/>
        <w:rPr>
          <w:b/>
          <w:sz w:val="28"/>
          <w:szCs w:val="28"/>
        </w:rPr>
      </w:pPr>
      <w:r w:rsidRPr="00695AAF">
        <w:rPr>
          <w:b/>
          <w:color w:val="FF0000"/>
          <w:sz w:val="28"/>
          <w:szCs w:val="28"/>
          <w:lang w:val="en-US"/>
        </w:rPr>
        <w:t>N</w:t>
      </w:r>
      <w:r w:rsidRPr="00695AAF">
        <w:rPr>
          <w:b/>
          <w:sz w:val="28"/>
          <w:szCs w:val="28"/>
        </w:rPr>
        <w:t>.</w:t>
      </w:r>
      <w:r w:rsidRPr="00695AAF">
        <w:rPr>
          <w:b/>
          <w:color w:val="4472C4" w:themeColor="accent5"/>
          <w:sz w:val="28"/>
          <w:szCs w:val="28"/>
          <w:lang w:val="en-US"/>
        </w:rPr>
        <w:t>Y</w:t>
      </w:r>
      <w:r w:rsidRPr="00695AAF">
        <w:rPr>
          <w:b/>
          <w:sz w:val="28"/>
          <w:szCs w:val="28"/>
        </w:rPr>
        <w:t>.</w:t>
      </w:r>
      <w:r w:rsidR="00250000">
        <w:rPr>
          <w:b/>
          <w:sz w:val="28"/>
          <w:szCs w:val="28"/>
        </w:rPr>
        <w:t>Р</w:t>
      </w:r>
      <w:r w:rsidRPr="00695AAF">
        <w:rPr>
          <w:b/>
          <w:color w:val="00B050"/>
          <w:sz w:val="28"/>
          <w:szCs w:val="28"/>
          <w:lang w:val="en-US"/>
        </w:rPr>
        <w:t>M</w:t>
      </w:r>
    </w:p>
    <w:p w:rsidR="00695AAF" w:rsidRDefault="0004343B" w:rsidP="0004343B">
      <w:pPr>
        <w:ind w:left="709"/>
        <w:contextualSpacing/>
      </w:pPr>
      <w:r>
        <w:t>г</w:t>
      </w:r>
      <w:r w:rsidR="00695AAF">
        <w:t>де:</w:t>
      </w:r>
    </w:p>
    <w:p w:rsidR="00695AAF" w:rsidRDefault="00695AAF" w:rsidP="0004343B">
      <w:pPr>
        <w:ind w:left="709"/>
        <w:contextualSpacing/>
      </w:pPr>
      <w:r w:rsidRPr="0004343B">
        <w:rPr>
          <w:b/>
          <w:color w:val="FF0000"/>
          <w:lang w:val="en-US"/>
        </w:rPr>
        <w:t>N</w:t>
      </w:r>
      <w:r w:rsidRPr="00695AAF">
        <w:t xml:space="preserve"> – </w:t>
      </w:r>
      <w:r>
        <w:t>номер задачи, решаемой в рамках Проекта, число от 1 до 3</w:t>
      </w:r>
      <w:r w:rsidR="0004343B">
        <w:t>;</w:t>
      </w:r>
    </w:p>
    <w:p w:rsidR="00695AAF" w:rsidRDefault="00695AAF" w:rsidP="0004343B">
      <w:pPr>
        <w:ind w:left="709"/>
        <w:contextualSpacing/>
      </w:pPr>
      <w:r w:rsidRPr="0004343B">
        <w:rPr>
          <w:b/>
          <w:color w:val="4472C4" w:themeColor="accent5"/>
          <w:lang w:val="en-US"/>
        </w:rPr>
        <w:t>Y</w:t>
      </w:r>
      <w:r>
        <w:t xml:space="preserve"> – номер года выполнения проекта, число от 1 до 3</w:t>
      </w:r>
      <w:r w:rsidR="0004343B">
        <w:t>;</w:t>
      </w:r>
    </w:p>
    <w:p w:rsidR="00695AAF" w:rsidRDefault="00695AAF" w:rsidP="0004343B">
      <w:pPr>
        <w:ind w:left="709"/>
        <w:contextualSpacing/>
      </w:pPr>
      <w:r w:rsidRPr="0004343B">
        <w:rPr>
          <w:b/>
        </w:rPr>
        <w:t>Р</w:t>
      </w:r>
      <w:r>
        <w:t xml:space="preserve"> – литера, означающая «Результат», не изменяется</w:t>
      </w:r>
      <w:r w:rsidR="0004343B">
        <w:t>;</w:t>
      </w:r>
    </w:p>
    <w:p w:rsidR="00695AAF" w:rsidRDefault="00695AAF" w:rsidP="0004343B">
      <w:pPr>
        <w:ind w:left="709"/>
        <w:contextualSpacing/>
      </w:pPr>
      <w:r w:rsidRPr="0004343B">
        <w:rPr>
          <w:b/>
          <w:color w:val="00B050"/>
          <w:lang w:val="en-US"/>
        </w:rPr>
        <w:t>M</w:t>
      </w:r>
      <w:r>
        <w:t xml:space="preserve"> – порядковый номер результата, полученного в рамках работ по данной задаче в данном году.</w:t>
      </w:r>
    </w:p>
    <w:p w:rsidR="0004343B" w:rsidRDefault="0004343B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82104" w:rsidTr="00A23B10">
        <w:tc>
          <w:tcPr>
            <w:tcW w:w="1271" w:type="dxa"/>
          </w:tcPr>
          <w:p w:rsidR="00F82104" w:rsidRPr="00F82104" w:rsidRDefault="00F82104" w:rsidP="00A23B10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1.2.Р3</w:t>
            </w:r>
          </w:p>
        </w:tc>
        <w:tc>
          <w:tcPr>
            <w:tcW w:w="8074" w:type="dxa"/>
          </w:tcPr>
          <w:p w:rsidR="00F82104" w:rsidRPr="0004343B" w:rsidRDefault="00F82104" w:rsidP="00A23B10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F82104">
              <w:rPr>
                <w:rFonts w:ascii="Courier New" w:hAnsi="Courier New" w:cs="Courier New"/>
              </w:rPr>
              <w:t>1.2.Р3_ЭУ_ЯП03_ИЗМ_LaBr3_CeBr3_HPG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82104" w:rsidTr="00A23B10">
        <w:tc>
          <w:tcPr>
            <w:tcW w:w="9345" w:type="dxa"/>
            <w:gridSpan w:val="2"/>
          </w:tcPr>
          <w:p w:rsidR="00F82104" w:rsidRDefault="00F82104" w:rsidP="00A23B10">
            <w:r>
              <w:t>Измерения излучения гамма-лучей от мишени на основе хлорида натрия сцинтилляционными детекторами на основе бромидов церия и лантана, сравнение полученных данных с численным моделированием, а также измерением полупроводникового детектора из высокочистого германия.</w:t>
            </w:r>
          </w:p>
        </w:tc>
      </w:tr>
    </w:tbl>
    <w:p w:rsidR="00F82104" w:rsidRDefault="00F82104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250000" w:rsidTr="00CC4ECC">
        <w:tc>
          <w:tcPr>
            <w:tcW w:w="1271" w:type="dxa"/>
          </w:tcPr>
          <w:p w:rsidR="00250000" w:rsidRPr="00250000" w:rsidRDefault="00250000" w:rsidP="00CC4ECC">
            <w:pPr>
              <w:rPr>
                <w:lang w:val="en-US"/>
              </w:rPr>
            </w:pPr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2.1.Р</w:t>
            </w: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8074" w:type="dxa"/>
          </w:tcPr>
          <w:p w:rsidR="00250000" w:rsidRPr="0004343B" w:rsidRDefault="00250000" w:rsidP="00CC4ECC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250000">
              <w:rPr>
                <w:rFonts w:ascii="Courier New" w:hAnsi="Courier New" w:cs="Courier New"/>
              </w:rPr>
              <w:t>2.1.Р4_ЭУ_ЯП_ИЗМ_ИНГ_и_планетное_вещество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250000" w:rsidTr="00CC4ECC">
        <w:tc>
          <w:tcPr>
            <w:tcW w:w="9345" w:type="dxa"/>
            <w:gridSpan w:val="2"/>
          </w:tcPr>
          <w:p w:rsidR="00250000" w:rsidRDefault="00250000" w:rsidP="00CC4ECC">
            <w:r>
              <w:t>Измерения нейтронного потока</w:t>
            </w:r>
            <w:r w:rsidRPr="0004343B">
              <w:t xml:space="preserve"> при воздействии импульсного нейтронного излучения от генератора ДАН-ИНГ на мишени-аналоги планетного вещества</w:t>
            </w:r>
            <w:r>
              <w:t xml:space="preserve">. Результат содержит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профили послесвечения для залегания </w:t>
            </w:r>
            <w:r w:rsidR="00F153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слоёв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полиэтилена</w:t>
            </w:r>
            <w:r w:rsidR="00F153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глубине от 0 до 10 см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250000" w:rsidRDefault="00250000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92638F" w:rsidTr="00A23B10">
        <w:tc>
          <w:tcPr>
            <w:tcW w:w="1271" w:type="dxa"/>
          </w:tcPr>
          <w:p w:rsidR="0092638F" w:rsidRDefault="0092638F" w:rsidP="00A23B10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2.2.Р</w:t>
            </w:r>
            <w:r w:rsidRPr="0004343B">
              <w:rPr>
                <w:rFonts w:ascii="Courier New" w:hAnsi="Courier New" w:cs="Courier New"/>
              </w:rPr>
              <w:t>1</w:t>
            </w:r>
          </w:p>
        </w:tc>
        <w:tc>
          <w:tcPr>
            <w:tcW w:w="8074" w:type="dxa"/>
          </w:tcPr>
          <w:p w:rsidR="0092638F" w:rsidRPr="0004343B" w:rsidRDefault="0092638F" w:rsidP="00A23B10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92638F">
              <w:rPr>
                <w:rFonts w:ascii="Courier New" w:hAnsi="Courier New" w:cs="Courier New"/>
              </w:rPr>
              <w:t>2.2.Р1_ЭУ_ЯП02_ИЗМ_ИНГ_и_полиэтилен_12-40см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92638F" w:rsidTr="00A23B10">
        <w:tc>
          <w:tcPr>
            <w:tcW w:w="9345" w:type="dxa"/>
            <w:gridSpan w:val="2"/>
          </w:tcPr>
          <w:p w:rsidR="0092638F" w:rsidRDefault="0092638F" w:rsidP="00A23B10">
            <w:r>
              <w:lastRenderedPageBreak/>
              <w:t>Измерения профилей послесвечения эпитепловых и тепловых нейтронов на установке ЭУ-ЯП02 после импульса нейтронного генератора для различных вариантов мишеней-аналогов планетного вещества</w:t>
            </w:r>
            <w:r w:rsidR="00F1530D">
              <w:t xml:space="preserve"> с залеганием слоя полиэтилена от 12 до 40 см</w:t>
            </w:r>
            <w:r>
              <w:t>.</w:t>
            </w:r>
          </w:p>
        </w:tc>
      </w:tr>
    </w:tbl>
    <w:p w:rsidR="0092638F" w:rsidRDefault="0092638F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92638F" w:rsidTr="00A23B10">
        <w:tc>
          <w:tcPr>
            <w:tcW w:w="1271" w:type="dxa"/>
          </w:tcPr>
          <w:p w:rsidR="0092638F" w:rsidRDefault="0092638F" w:rsidP="00A23B10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2.2.Р3</w:t>
            </w:r>
          </w:p>
        </w:tc>
        <w:tc>
          <w:tcPr>
            <w:tcW w:w="8074" w:type="dxa"/>
          </w:tcPr>
          <w:p w:rsidR="0092638F" w:rsidRPr="0004343B" w:rsidRDefault="0092638F" w:rsidP="00A23B10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92638F">
              <w:rPr>
                <w:rFonts w:ascii="Courier New" w:hAnsi="Courier New" w:cs="Courier New"/>
              </w:rPr>
              <w:t>2.2.Р3_ЭУ_ЯП04_ИЗМ_ИНГ_и_металлы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92638F" w:rsidTr="00A23B10">
        <w:tc>
          <w:tcPr>
            <w:tcW w:w="9345" w:type="dxa"/>
            <w:gridSpan w:val="2"/>
          </w:tcPr>
          <w:p w:rsidR="0092638F" w:rsidRDefault="0092638F" w:rsidP="00A23B10">
            <w:r>
              <w:t>Измерения профилей послесвечения эпитепловых и тепловых нейтронов, а так же гамма-линий после импульса нейтронного генератора для различных вариантов мишеней-аналогов планетного вещества на установке ЭУ-ЯП04.</w:t>
            </w:r>
          </w:p>
        </w:tc>
      </w:tr>
    </w:tbl>
    <w:p w:rsidR="0092638F" w:rsidRDefault="0092638F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B918C1" w:rsidTr="00753472">
        <w:tc>
          <w:tcPr>
            <w:tcW w:w="1271" w:type="dxa"/>
          </w:tcPr>
          <w:p w:rsidR="00B918C1" w:rsidRPr="00B918C1" w:rsidRDefault="00B918C1" w:rsidP="00753472">
            <w:pPr>
              <w:rPr>
                <w:lang w:val="en-US"/>
              </w:rPr>
            </w:pPr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2.</w:t>
            </w:r>
            <w:r>
              <w:rPr>
                <w:rFonts w:ascii="Courier New" w:hAnsi="Courier New" w:cs="Courier New"/>
                <w:lang w:val="en-US"/>
              </w:rPr>
              <w:t>3</w:t>
            </w:r>
            <w:r>
              <w:rPr>
                <w:rFonts w:ascii="Courier New" w:hAnsi="Courier New" w:cs="Courier New"/>
              </w:rPr>
              <w:t>.Р</w:t>
            </w:r>
            <w:r>
              <w:rPr>
                <w:rFonts w:ascii="Courier New" w:hAnsi="Courier New" w:cs="Courier New"/>
                <w:lang w:val="en-US"/>
              </w:rPr>
              <w:t>1</w:t>
            </w:r>
          </w:p>
        </w:tc>
        <w:tc>
          <w:tcPr>
            <w:tcW w:w="8074" w:type="dxa"/>
          </w:tcPr>
          <w:p w:rsidR="00B918C1" w:rsidRPr="0004343B" w:rsidRDefault="00B918C1" w:rsidP="00753472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B918C1">
              <w:rPr>
                <w:rFonts w:ascii="Courier New" w:hAnsi="Courier New" w:cs="Courier New"/>
              </w:rPr>
              <w:t>2.3.Р1_ЭУ_ЯП04_ИЗМ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B918C1" w:rsidTr="00753472">
        <w:tc>
          <w:tcPr>
            <w:tcW w:w="9345" w:type="dxa"/>
            <w:gridSpan w:val="2"/>
          </w:tcPr>
          <w:p w:rsidR="00B918C1" w:rsidRPr="00AB314D" w:rsidRDefault="00AB314D" w:rsidP="00753472">
            <w:r>
              <w:t>Результаты ряда измерений проведённых на установке ЭУ-ЯП04.</w:t>
            </w:r>
          </w:p>
        </w:tc>
      </w:tr>
    </w:tbl>
    <w:p w:rsidR="00B918C1" w:rsidRDefault="00B918C1" w:rsidP="00695AAF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B918C1" w:rsidTr="00753472">
        <w:tc>
          <w:tcPr>
            <w:tcW w:w="1271" w:type="dxa"/>
          </w:tcPr>
          <w:p w:rsidR="00B918C1" w:rsidRPr="00B918C1" w:rsidRDefault="00B918C1" w:rsidP="00753472">
            <w:pPr>
              <w:rPr>
                <w:lang w:val="en-US"/>
              </w:rPr>
            </w:pPr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2.</w:t>
            </w:r>
            <w:r>
              <w:rPr>
                <w:rFonts w:ascii="Courier New" w:hAnsi="Courier New" w:cs="Courier New"/>
                <w:lang w:val="en-US"/>
              </w:rPr>
              <w:t>3</w:t>
            </w:r>
            <w:r>
              <w:rPr>
                <w:rFonts w:ascii="Courier New" w:hAnsi="Courier New" w:cs="Courier New"/>
              </w:rPr>
              <w:t>.Р</w:t>
            </w:r>
            <w:r>
              <w:rPr>
                <w:rFonts w:ascii="Courier New" w:hAnsi="Courier New" w:cs="Courier New"/>
                <w:lang w:val="en-US"/>
              </w:rPr>
              <w:t>2</w:t>
            </w:r>
          </w:p>
        </w:tc>
        <w:tc>
          <w:tcPr>
            <w:tcW w:w="8074" w:type="dxa"/>
          </w:tcPr>
          <w:p w:rsidR="00B918C1" w:rsidRPr="0004343B" w:rsidRDefault="00B918C1" w:rsidP="00753472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B918C1">
              <w:rPr>
                <w:rFonts w:ascii="Courier New" w:hAnsi="Courier New" w:cs="Courier New"/>
              </w:rPr>
              <w:t>2.3.Р2_ЭУ_ЯП03_ИЗМ_CeBr3_HPG_и_образцы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B918C1" w:rsidTr="00753472">
        <w:tc>
          <w:tcPr>
            <w:tcW w:w="9345" w:type="dxa"/>
            <w:gridSpan w:val="2"/>
          </w:tcPr>
          <w:p w:rsidR="00B918C1" w:rsidRDefault="00B918C1" w:rsidP="00753472">
            <w:r w:rsidRPr="00B918C1">
              <w:t>Описание структуры данных измерений гамма-лучей от образцов-аналогов</w:t>
            </w:r>
            <w:r>
              <w:t xml:space="preserve">, измеренных при помощи детекторов </w:t>
            </w:r>
            <w:r>
              <w:rPr>
                <w:lang w:val="en-US"/>
              </w:rPr>
              <w:t>CeBr</w:t>
            </w:r>
            <w:r w:rsidRPr="00B918C1">
              <w:t xml:space="preserve">3 </w:t>
            </w:r>
            <w:r>
              <w:t>и из высокочистого германия.</w:t>
            </w:r>
          </w:p>
        </w:tc>
      </w:tr>
    </w:tbl>
    <w:p w:rsidR="00B918C1" w:rsidRDefault="00B918C1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695AAF" w:rsidTr="0004343B">
        <w:tc>
          <w:tcPr>
            <w:tcW w:w="1271" w:type="dxa"/>
          </w:tcPr>
          <w:p w:rsidR="00695AAF" w:rsidRDefault="00C50F28" w:rsidP="00695AAF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695AAF" w:rsidRPr="0004343B">
              <w:rPr>
                <w:rFonts w:ascii="Courier New" w:hAnsi="Courier New" w:cs="Courier New"/>
              </w:rPr>
              <w:t>3</w:t>
            </w:r>
            <w:r w:rsidR="00250000">
              <w:rPr>
                <w:rFonts w:ascii="Courier New" w:hAnsi="Courier New" w:cs="Courier New"/>
              </w:rPr>
              <w:t>.1.Р</w:t>
            </w:r>
            <w:r w:rsidR="00695AAF" w:rsidRPr="0004343B">
              <w:rPr>
                <w:rFonts w:ascii="Courier New" w:hAnsi="Courier New" w:cs="Courier New"/>
              </w:rPr>
              <w:t>1</w:t>
            </w:r>
          </w:p>
        </w:tc>
        <w:tc>
          <w:tcPr>
            <w:tcW w:w="8074" w:type="dxa"/>
          </w:tcPr>
          <w:p w:rsidR="00695AAF" w:rsidRPr="0004343B" w:rsidRDefault="0004343B" w:rsidP="00695AAF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04343B">
              <w:rPr>
                <w:rFonts w:ascii="Courier New" w:hAnsi="Courier New" w:cs="Courier New"/>
              </w:rPr>
              <w:t>3.1.Р.1_ЭУ-ЯП_ЧМ_ИНГ_и_планетное_вещество/</w:t>
            </w:r>
          </w:p>
        </w:tc>
      </w:tr>
      <w:tr w:rsidR="0004343B" w:rsidTr="0050280D">
        <w:tc>
          <w:tcPr>
            <w:tcW w:w="9345" w:type="dxa"/>
            <w:gridSpan w:val="2"/>
          </w:tcPr>
          <w:p w:rsidR="0004343B" w:rsidRDefault="0004343B" w:rsidP="00695AAF">
            <w:r>
              <w:t xml:space="preserve">Численное моделирование </w:t>
            </w:r>
            <w:r w:rsidRPr="0004343B">
              <w:t>ядерно-физических процессов при воздействии импульсного нейтронного излучения от генератора ДАН-ИНГ на мишени-аналоги планетного вещества</w:t>
            </w:r>
            <w:r>
              <w:t xml:space="preserve">. Результат содержит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профили послесвечения для различных уровней залегания полиэтилена.</w:t>
            </w:r>
          </w:p>
        </w:tc>
      </w:tr>
    </w:tbl>
    <w:p w:rsidR="00695AAF" w:rsidRDefault="00695AAF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250000" w:rsidTr="00CC4ECC">
        <w:tc>
          <w:tcPr>
            <w:tcW w:w="1271" w:type="dxa"/>
          </w:tcPr>
          <w:p w:rsidR="00250000" w:rsidRDefault="00250000" w:rsidP="00CC4ECC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Pr="0004343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.1.Р2</w:t>
            </w:r>
          </w:p>
        </w:tc>
        <w:tc>
          <w:tcPr>
            <w:tcW w:w="8074" w:type="dxa"/>
          </w:tcPr>
          <w:p w:rsidR="00250000" w:rsidRPr="0004343B" w:rsidRDefault="00250000" w:rsidP="00CC4ECC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B568D1">
              <w:rPr>
                <w:rFonts w:ascii="Courier New" w:hAnsi="Courier New" w:cs="Courier New"/>
              </w:rPr>
              <w:t>3.1.Р2_Ч</w:t>
            </w:r>
            <w:r w:rsidRPr="00250000">
              <w:rPr>
                <w:rFonts w:ascii="Courier New" w:hAnsi="Courier New" w:cs="Courier New"/>
              </w:rPr>
              <w:t>М_ЛЕНД_потоки_нейтронов_разный_грунт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250000" w:rsidTr="00CC4ECC">
        <w:tc>
          <w:tcPr>
            <w:tcW w:w="9345" w:type="dxa"/>
            <w:gridSpan w:val="2"/>
          </w:tcPr>
          <w:p w:rsidR="00250000" w:rsidRDefault="00250000" w:rsidP="00CC4ECC">
            <w:r>
              <w:t>Потоки нейтронов, рассчитанные для различных типов грунта, состав которы</w:t>
            </w:r>
            <w:r w:rsidR="00B568D1">
              <w:t>х</w:t>
            </w:r>
            <w:r>
              <w:t xml:space="preserve"> аналогичен доставленным на Землю образцам</w:t>
            </w:r>
          </w:p>
        </w:tc>
      </w:tr>
    </w:tbl>
    <w:p w:rsidR="00C50F28" w:rsidRDefault="00C50F28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773C4" w:rsidTr="003C1ECD">
        <w:tc>
          <w:tcPr>
            <w:tcW w:w="1271" w:type="dxa"/>
          </w:tcPr>
          <w:p w:rsidR="00A773C4" w:rsidRPr="003942A3" w:rsidRDefault="00A773C4" w:rsidP="003C1ECD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3.2.Р3</w:t>
            </w:r>
          </w:p>
        </w:tc>
        <w:tc>
          <w:tcPr>
            <w:tcW w:w="8074" w:type="dxa"/>
          </w:tcPr>
          <w:p w:rsidR="00A773C4" w:rsidRPr="0004343B" w:rsidRDefault="00A773C4" w:rsidP="003C1ECD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A773C4">
              <w:rPr>
                <w:rFonts w:ascii="Courier New" w:hAnsi="Courier New" w:cs="Courier New"/>
              </w:rPr>
              <w:t>3.2.Р3_ЧМ_ЭУ_ЯП03_ЧМ_Гамма_NaCl_CZ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A773C4" w:rsidRPr="009461BF" w:rsidTr="003C1ECD">
        <w:tc>
          <w:tcPr>
            <w:tcW w:w="9345" w:type="dxa"/>
            <w:gridSpan w:val="2"/>
          </w:tcPr>
          <w:p w:rsidR="00A773C4" w:rsidRPr="00A773C4" w:rsidRDefault="00A773C4" w:rsidP="003C1ECD">
            <w:r>
              <w:t>Численное моделирование излучения гамма-лучей от источника 252</w:t>
            </w:r>
            <w:r>
              <w:rPr>
                <w:lang w:val="en-US"/>
              </w:rPr>
              <w:t>Cf</w:t>
            </w:r>
            <w:r w:rsidRPr="00A773C4">
              <w:t xml:space="preserve"> </w:t>
            </w:r>
            <w:r>
              <w:t>и их же при прохождении сквозь установку на основе хлорида натрия.</w:t>
            </w:r>
          </w:p>
        </w:tc>
      </w:tr>
    </w:tbl>
    <w:p w:rsidR="00A773C4" w:rsidRDefault="00A773C4" w:rsidP="00695AA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9176C" w:rsidTr="00662B0B">
        <w:tc>
          <w:tcPr>
            <w:tcW w:w="1271" w:type="dxa"/>
          </w:tcPr>
          <w:p w:rsidR="00A9176C" w:rsidRPr="00A9176C" w:rsidRDefault="00A9176C" w:rsidP="00662B0B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3.2.Р6</w:t>
            </w:r>
          </w:p>
        </w:tc>
        <w:tc>
          <w:tcPr>
            <w:tcW w:w="8074" w:type="dxa"/>
          </w:tcPr>
          <w:p w:rsidR="00A9176C" w:rsidRPr="0004343B" w:rsidRDefault="00A9176C" w:rsidP="00662B0B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A9176C">
              <w:rPr>
                <w:rFonts w:ascii="Courier New" w:hAnsi="Courier New" w:cs="Courier New"/>
              </w:rPr>
              <w:t>3.2.Р6_ЧМ_Содержание_воды_в_лунном_веществе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A9176C" w:rsidTr="00662B0B">
        <w:tc>
          <w:tcPr>
            <w:tcW w:w="9345" w:type="dxa"/>
            <w:gridSpan w:val="2"/>
          </w:tcPr>
          <w:p w:rsidR="00F1530D" w:rsidRPr="00B23CB0" w:rsidRDefault="00A9176C" w:rsidP="00F1530D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Результаты ч</w:t>
            </w:r>
            <w:r w:rsidRPr="00A91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исленно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</w:t>
            </w:r>
            <w:r w:rsidRPr="00A91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моделировани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91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процессов генерации, переноса в веществе и регистрации в детекторах собственного нейтронного излучения поверхности Луны под воздействием галактических космических лучей</w:t>
            </w:r>
          </w:p>
          <w:p w:rsidR="00B23CB0" w:rsidRPr="00B23CB0" w:rsidRDefault="00B23CB0" w:rsidP="00662B0B"/>
        </w:tc>
      </w:tr>
    </w:tbl>
    <w:p w:rsidR="00A9176C" w:rsidRPr="00350BF6" w:rsidRDefault="00350BF6" w:rsidP="00350BF6">
      <w:pPr>
        <w:tabs>
          <w:tab w:val="left" w:pos="1515"/>
          <w:tab w:val="left" w:pos="5415"/>
        </w:tabs>
      </w:pPr>
      <w:r>
        <w:tab/>
      </w:r>
      <w:r>
        <w:tab/>
      </w:r>
    </w:p>
    <w:sectPr w:rsidR="00A9176C" w:rsidRPr="00350BF6" w:rsidSect="00350B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</w:t>
          </w:r>
          <w:r w:rsidR="008C643F">
            <w:t>роекта</w:t>
          </w:r>
          <w:r>
            <w:t xml:space="preserve"> </w:t>
          </w:r>
          <w:r w:rsidR="008C643F">
            <w:t>«Я</w:t>
          </w:r>
          <w:r>
            <w:t>дерн</w:t>
          </w:r>
          <w:r w:rsidR="008C643F">
            <w:t>ая</w:t>
          </w:r>
          <w:r>
            <w:t xml:space="preserve"> планетологи</w:t>
          </w:r>
          <w:r w:rsidR="008C643F">
            <w:t>я»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B314D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250000"/>
    <w:rsid w:val="002A4044"/>
    <w:rsid w:val="002B2631"/>
    <w:rsid w:val="00350BF6"/>
    <w:rsid w:val="003942A3"/>
    <w:rsid w:val="00514F55"/>
    <w:rsid w:val="00575966"/>
    <w:rsid w:val="006820EF"/>
    <w:rsid w:val="00695AAF"/>
    <w:rsid w:val="00803CD6"/>
    <w:rsid w:val="00820D2D"/>
    <w:rsid w:val="00894176"/>
    <w:rsid w:val="008C643F"/>
    <w:rsid w:val="0092638F"/>
    <w:rsid w:val="009461BF"/>
    <w:rsid w:val="00A773C4"/>
    <w:rsid w:val="00A9176C"/>
    <w:rsid w:val="00AB314D"/>
    <w:rsid w:val="00B23CB0"/>
    <w:rsid w:val="00B568D1"/>
    <w:rsid w:val="00B918C1"/>
    <w:rsid w:val="00C50F28"/>
    <w:rsid w:val="00CD4767"/>
    <w:rsid w:val="00CE5FC1"/>
    <w:rsid w:val="00D61F64"/>
    <w:rsid w:val="00DC38B8"/>
    <w:rsid w:val="00E6500B"/>
    <w:rsid w:val="00EA46E1"/>
    <w:rsid w:val="00F1530D"/>
    <w:rsid w:val="00F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77CAF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f.ru/prjcard?rid=14-22-0024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trofanov@np.cosmos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np.cos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p.cosmos.ru/rn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17</cp:revision>
  <dcterms:created xsi:type="dcterms:W3CDTF">2016-12-08T11:46:00Z</dcterms:created>
  <dcterms:modified xsi:type="dcterms:W3CDTF">2017-02-10T16:04:00Z</dcterms:modified>
</cp:coreProperties>
</file>